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FF" w:rsidRPr="007E49FF" w:rsidRDefault="007E49FF" w:rsidP="007E4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49FF">
        <w:rPr>
          <w:rFonts w:ascii="Times New Roman" w:eastAsia="Calibri" w:hAnsi="Times New Roman" w:cs="Times New Roman"/>
          <w:b/>
          <w:sz w:val="28"/>
          <w:szCs w:val="28"/>
        </w:rPr>
        <w:t>Практикум по исчислению налогов и сборов</w:t>
      </w:r>
    </w:p>
    <w:p w:rsidR="007E49FF" w:rsidRPr="007E49FF" w:rsidRDefault="007E49FF" w:rsidP="007E4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49FF" w:rsidRPr="00582773" w:rsidRDefault="007E49FF" w:rsidP="007E4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2773">
        <w:rPr>
          <w:rFonts w:ascii="Times New Roman" w:eastAsia="Calibri" w:hAnsi="Times New Roman" w:cs="Times New Roman"/>
          <w:sz w:val="28"/>
          <w:szCs w:val="28"/>
        </w:rPr>
        <w:t>для бакалавров, обу</w:t>
      </w:r>
      <w:r>
        <w:rPr>
          <w:rFonts w:ascii="Times New Roman" w:eastAsia="Calibri" w:hAnsi="Times New Roman" w:cs="Times New Roman"/>
          <w:sz w:val="28"/>
          <w:szCs w:val="28"/>
        </w:rPr>
        <w:t>чающихся по направлению 38.03.01 «Экономика</w:t>
      </w:r>
      <w:r w:rsidRPr="00582773">
        <w:rPr>
          <w:rFonts w:ascii="Times New Roman" w:eastAsia="Calibri" w:hAnsi="Times New Roman" w:cs="Times New Roman"/>
          <w:sz w:val="28"/>
          <w:szCs w:val="28"/>
        </w:rPr>
        <w:t>» профиль «</w:t>
      </w:r>
      <w:r>
        <w:rPr>
          <w:rFonts w:ascii="Times New Roman" w:eastAsia="Calibri" w:hAnsi="Times New Roman" w:cs="Times New Roman"/>
          <w:sz w:val="28"/>
          <w:szCs w:val="28"/>
        </w:rPr>
        <w:t>Бухгалтерский учет, анализ и аудит</w:t>
      </w:r>
      <w:r w:rsidRPr="0058277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E49FF" w:rsidRPr="007E49FF" w:rsidRDefault="007E49FF" w:rsidP="007E49FF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7E49FF" w:rsidRPr="007E49FF" w:rsidRDefault="007E49FF" w:rsidP="007E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9FF">
        <w:rPr>
          <w:rFonts w:ascii="Times New Roman" w:hAnsi="Times New Roman" w:cs="Times New Roman"/>
          <w:bCs/>
          <w:i/>
          <w:iCs/>
          <w:sz w:val="28"/>
          <w:szCs w:val="28"/>
        </w:rPr>
        <w:t>Цель дисциплины</w:t>
      </w:r>
      <w:r w:rsidRPr="007E49FF">
        <w:rPr>
          <w:rFonts w:ascii="Times New Roman" w:hAnsi="Times New Roman" w:cs="Times New Roman"/>
          <w:sz w:val="28"/>
          <w:szCs w:val="28"/>
        </w:rPr>
        <w:t>:</w:t>
      </w:r>
    </w:p>
    <w:p w:rsidR="008527EF" w:rsidRDefault="007E49FF" w:rsidP="007E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9FF">
        <w:rPr>
          <w:rFonts w:ascii="Times New Roman" w:hAnsi="Times New Roman" w:cs="Times New Roman"/>
          <w:sz w:val="28"/>
          <w:szCs w:val="28"/>
        </w:rPr>
        <w:t>- сформировать у студентов знания теории и</w:t>
      </w:r>
      <w:r>
        <w:rPr>
          <w:rFonts w:ascii="Times New Roman" w:hAnsi="Times New Roman" w:cs="Times New Roman"/>
          <w:sz w:val="28"/>
          <w:szCs w:val="28"/>
        </w:rPr>
        <w:t xml:space="preserve"> практики исчисления и взимания федеральных. </w:t>
      </w:r>
      <w:r w:rsidRPr="007E49FF">
        <w:rPr>
          <w:rFonts w:ascii="Times New Roman" w:hAnsi="Times New Roman" w:cs="Times New Roman"/>
          <w:sz w:val="28"/>
          <w:szCs w:val="28"/>
        </w:rPr>
        <w:t>региональных и местных налогов, которые уплачив</w:t>
      </w:r>
      <w:r>
        <w:rPr>
          <w:rFonts w:ascii="Times New Roman" w:hAnsi="Times New Roman" w:cs="Times New Roman"/>
          <w:sz w:val="28"/>
          <w:szCs w:val="28"/>
        </w:rPr>
        <w:t xml:space="preserve">ают организации, привить навыки </w:t>
      </w:r>
      <w:r w:rsidRPr="007E49FF">
        <w:rPr>
          <w:rFonts w:ascii="Times New Roman" w:hAnsi="Times New Roman" w:cs="Times New Roman"/>
          <w:sz w:val="28"/>
          <w:szCs w:val="28"/>
        </w:rPr>
        <w:t>применения полученных знаний в практической деятельности.</w:t>
      </w:r>
    </w:p>
    <w:p w:rsidR="007E49FF" w:rsidRPr="007E49FF" w:rsidRDefault="007E49FF" w:rsidP="007E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9FF" w:rsidRPr="007E49FF" w:rsidRDefault="007E49FF" w:rsidP="007E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E49FF">
        <w:rPr>
          <w:rFonts w:ascii="Times New Roman" w:eastAsia="Calibri" w:hAnsi="Times New Roman" w:cs="Times New Roman"/>
          <w:i/>
          <w:iCs/>
          <w:sz w:val="28"/>
          <w:szCs w:val="28"/>
        </w:rPr>
        <w:t>Место дисциплины в ООП</w:t>
      </w:r>
    </w:p>
    <w:p w:rsidR="00E81863" w:rsidRPr="002F1A80" w:rsidRDefault="00E81863" w:rsidP="00E81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E8186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 по исчислению налогов и сборов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185779" w:rsidRPr="007E49FF" w:rsidRDefault="00185779" w:rsidP="0018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49FF" w:rsidRPr="007E49FF" w:rsidRDefault="007E49FF" w:rsidP="007E49FF">
      <w:pPr>
        <w:pStyle w:val="Default"/>
        <w:jc w:val="both"/>
        <w:rPr>
          <w:i/>
          <w:sz w:val="28"/>
          <w:szCs w:val="28"/>
        </w:rPr>
      </w:pPr>
      <w:r w:rsidRPr="007E49FF">
        <w:rPr>
          <w:i/>
          <w:sz w:val="28"/>
          <w:szCs w:val="28"/>
        </w:rPr>
        <w:t>Краткое содержание:</w:t>
      </w:r>
    </w:p>
    <w:p w:rsidR="007E49FF" w:rsidRPr="007E49FF" w:rsidRDefault="007E49FF" w:rsidP="007E4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9FF" w:rsidRPr="007E49FF" w:rsidRDefault="007E49FF" w:rsidP="007E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9FF">
        <w:rPr>
          <w:rFonts w:ascii="Times New Roman" w:hAnsi="Times New Roman" w:cs="Times New Roman"/>
          <w:sz w:val="28"/>
          <w:szCs w:val="28"/>
        </w:rPr>
        <w:t>Налоговая декларация: ее назначение и состав. А</w:t>
      </w:r>
      <w:r>
        <w:rPr>
          <w:rFonts w:ascii="Times New Roman" w:hAnsi="Times New Roman" w:cs="Times New Roman"/>
          <w:sz w:val="28"/>
          <w:szCs w:val="28"/>
        </w:rPr>
        <w:t>кциз</w:t>
      </w:r>
      <w:r w:rsidR="00E8186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отдельные виды товаров. </w:t>
      </w:r>
      <w:r w:rsidRPr="007E49FF">
        <w:rPr>
          <w:rFonts w:ascii="Times New Roman" w:hAnsi="Times New Roman" w:cs="Times New Roman"/>
          <w:sz w:val="28"/>
          <w:szCs w:val="28"/>
        </w:rPr>
        <w:t>Налог на добавленную стоимость. Налог на прибыль ор</w:t>
      </w:r>
      <w:r>
        <w:rPr>
          <w:rFonts w:ascii="Times New Roman" w:hAnsi="Times New Roman" w:cs="Times New Roman"/>
          <w:sz w:val="28"/>
          <w:szCs w:val="28"/>
        </w:rPr>
        <w:t xml:space="preserve">ганизаций.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Региональные и местные </w:t>
      </w:r>
      <w:r w:rsidRPr="007E49FF">
        <w:rPr>
          <w:rFonts w:ascii="Times New Roman" w:hAnsi="Times New Roman" w:cs="Times New Roman"/>
          <w:sz w:val="28"/>
          <w:szCs w:val="28"/>
        </w:rPr>
        <w:t>налоги и сборы.</w:t>
      </w:r>
    </w:p>
    <w:sectPr w:rsidR="007E49FF" w:rsidRPr="007E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FF"/>
    <w:rsid w:val="00185779"/>
    <w:rsid w:val="007E49FF"/>
    <w:rsid w:val="008527EF"/>
    <w:rsid w:val="00E8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17F7"/>
  <w15:docId w15:val="{08985065-C5B3-437A-BF6D-A52D225A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4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D1F07-B4AE-454E-A311-B51CDDB4BE09}"/>
</file>

<file path=customXml/itemProps2.xml><?xml version="1.0" encoding="utf-8"?>
<ds:datastoreItem xmlns:ds="http://schemas.openxmlformats.org/officeDocument/2006/customXml" ds:itemID="{B8C2FF49-F6E2-4770-8AEC-9399ED8374BE}"/>
</file>

<file path=customXml/itemProps3.xml><?xml version="1.0" encoding="utf-8"?>
<ds:datastoreItem xmlns:ds="http://schemas.openxmlformats.org/officeDocument/2006/customXml" ds:itemID="{82520760-01CC-4F3C-8B06-04C416E92B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Самушева Юлия Евгеньевна 10016170015</cp:lastModifiedBy>
  <cp:revision>3</cp:revision>
  <dcterms:created xsi:type="dcterms:W3CDTF">2015-07-02T12:11:00Z</dcterms:created>
  <dcterms:modified xsi:type="dcterms:W3CDTF">2020-11-12T12:51:00Z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